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7B" w:rsidRPr="009F0C7B" w:rsidRDefault="009F0C7B" w:rsidP="009F0C7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F0C7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КБК по взносам: Минфин меняет коды для уплаты взносов ИП с суммы превышения и штрафов по </w:t>
      </w:r>
      <w:proofErr w:type="spellStart"/>
      <w:r w:rsidRPr="009F0C7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доптарифам</w:t>
      </w:r>
      <w:proofErr w:type="spellEnd"/>
    </w:p>
    <w:p w:rsidR="009F0C7B" w:rsidRPr="009F0C7B" w:rsidRDefault="009F0C7B" w:rsidP="009F0C7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F0C7B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БК по взносам: Минфин меняет коды для уплаты взносов ИП с суммы превышения и штрафов по доптарифам" style="width:24pt;height:24pt"/>
        </w:pict>
      </w:r>
    </w:p>
    <w:p w:rsidR="009F0C7B" w:rsidRPr="009F0C7B" w:rsidRDefault="009F0C7B" w:rsidP="009F0C7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F0C7B">
        <w:rPr>
          <w:rFonts w:ascii="Arial" w:eastAsia="Times New Roman" w:hAnsi="Arial" w:cs="Arial"/>
          <w:color w:val="333333"/>
          <w:sz w:val="21"/>
          <w:szCs w:val="21"/>
        </w:rPr>
        <w:t>Предпринимателями придется платить пенсионные взносы с суммы превышения (</w:t>
      </w:r>
      <w:hyperlink r:id="rId4" w:tgtFrame="_blank" w:history="1"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1% с доходов ИП свыше 300 тысяч рублей</w:t>
        </w:r>
      </w:hyperlink>
      <w:r w:rsidRPr="009F0C7B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gramStart"/>
      <w:r w:rsidRPr="009F0C7B">
        <w:rPr>
          <w:rFonts w:ascii="Arial" w:eastAsia="Times New Roman" w:hAnsi="Arial" w:cs="Arial"/>
          <w:color w:val="333333"/>
          <w:sz w:val="21"/>
          <w:szCs w:val="21"/>
        </w:rPr>
        <w:t>по другому</w:t>
      </w:r>
      <w:proofErr w:type="gramEnd"/>
      <w:r w:rsidRPr="009F0C7B">
        <w:rPr>
          <w:rFonts w:ascii="Arial" w:eastAsia="Times New Roman" w:hAnsi="Arial" w:cs="Arial"/>
          <w:color w:val="333333"/>
          <w:sz w:val="21"/>
          <w:szCs w:val="21"/>
        </w:rPr>
        <w:t xml:space="preserve"> КБК. Причина — приказ Минфина России </w:t>
      </w:r>
      <w:hyperlink r:id="rId5" w:tgtFrame="_blank" w:history="1"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от 28.02.18 № 35н</w:t>
        </w:r>
      </w:hyperlink>
      <w:r w:rsidRPr="009F0C7B">
        <w:rPr>
          <w:rFonts w:ascii="Arial" w:eastAsia="Times New Roman" w:hAnsi="Arial" w:cs="Arial"/>
          <w:color w:val="333333"/>
          <w:sz w:val="21"/>
          <w:szCs w:val="21"/>
        </w:rPr>
        <w:t>, который находится на регистрации в Минюсте. Документ вносит изменения в Указания о порядке применения бюджетной классификации РФ (утв. приказом Минфина </w:t>
      </w:r>
      <w:hyperlink r:id="rId6" w:tgtFrame="_blank" w:history="1"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от 01.07.13 № 65н</w:t>
        </w:r>
      </w:hyperlink>
      <w:r w:rsidRPr="009F0C7B">
        <w:rPr>
          <w:rFonts w:ascii="Arial" w:eastAsia="Times New Roman" w:hAnsi="Arial" w:cs="Arial"/>
          <w:color w:val="333333"/>
          <w:sz w:val="21"/>
          <w:szCs w:val="21"/>
        </w:rPr>
        <w:t xml:space="preserve">). </w:t>
      </w:r>
      <w:proofErr w:type="gramStart"/>
      <w:r w:rsidRPr="009F0C7B">
        <w:rPr>
          <w:rFonts w:ascii="Arial" w:eastAsia="Times New Roman" w:hAnsi="Arial" w:cs="Arial"/>
          <w:color w:val="333333"/>
          <w:sz w:val="21"/>
          <w:szCs w:val="21"/>
        </w:rPr>
        <w:t>Приказ № 35н также вводит новые КБК для перечисления пеней, процентов и штрафов за неуплату пенсионных взносов по дополнительному тарифу за сотрудников, занятых на «вредной» работе.</w:t>
      </w:r>
      <w:proofErr w:type="gramEnd"/>
    </w:p>
    <w:p w:rsidR="009F0C7B" w:rsidRPr="009F0C7B" w:rsidRDefault="009F0C7B" w:rsidP="009F0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9F0C7B">
        <w:rPr>
          <w:rFonts w:ascii="Helvetica" w:eastAsia="Times New Roman" w:hAnsi="Helvetica" w:cs="Helvetica"/>
          <w:color w:val="333333"/>
          <w:sz w:val="27"/>
          <w:szCs w:val="27"/>
        </w:rPr>
        <w:t>КБК для личных пенсионных взносов ИП</w:t>
      </w:r>
    </w:p>
    <w:p w:rsidR="009F0C7B" w:rsidRPr="009F0C7B" w:rsidRDefault="009F0C7B" w:rsidP="009F0C7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F0C7B">
        <w:rPr>
          <w:rFonts w:ascii="Arial" w:eastAsia="Times New Roman" w:hAnsi="Arial" w:cs="Arial"/>
          <w:color w:val="333333"/>
          <w:sz w:val="21"/>
          <w:szCs w:val="21"/>
        </w:rPr>
        <w:t>В конце прошлого года Минфин установил отдельный КБК для ИП, уплачивающих 1% взносов с доходов ИП свыше 300 тыс. руб. — 182 1 02 02140 06 1210 160 (приказ </w:t>
      </w:r>
      <w:hyperlink r:id="rId7" w:tgtFrame="_blank" w:history="1"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от 27.12.17 № 255н</w:t>
        </w:r>
      </w:hyperlink>
      <w:r w:rsidRPr="009F0C7B">
        <w:rPr>
          <w:rFonts w:ascii="Arial" w:eastAsia="Times New Roman" w:hAnsi="Arial" w:cs="Arial"/>
          <w:color w:val="333333"/>
          <w:sz w:val="21"/>
          <w:szCs w:val="21"/>
        </w:rPr>
        <w:t>). Данная новость не получила широкой огласки, поскольку приказ № 255н был опубликован лишь в конце февраля, а уже 1 марта Минфин </w:t>
      </w:r>
      <w:hyperlink r:id="rId8" w:tgtFrame="_blank" w:history="1"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разместил на своем сайте</w:t>
        </w:r>
      </w:hyperlink>
      <w:r w:rsidRPr="009F0C7B">
        <w:rPr>
          <w:rFonts w:ascii="Arial" w:eastAsia="Times New Roman" w:hAnsi="Arial" w:cs="Arial"/>
          <w:color w:val="333333"/>
          <w:sz w:val="21"/>
          <w:szCs w:val="21"/>
        </w:rPr>
        <w:t> новый приказ — от 28.02.18 № 35н.</w:t>
      </w:r>
    </w:p>
    <w:p w:rsidR="009F0C7B" w:rsidRPr="009F0C7B" w:rsidRDefault="009F0C7B" w:rsidP="009F0C7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F0C7B">
        <w:rPr>
          <w:rFonts w:ascii="Arial" w:eastAsia="Times New Roman" w:hAnsi="Arial" w:cs="Arial"/>
          <w:color w:val="333333"/>
          <w:sz w:val="21"/>
          <w:szCs w:val="21"/>
        </w:rPr>
        <w:t xml:space="preserve">Приказ № 35н отменяет отдельный КБК для взносов с суммы превышения. То есть после вступления приказа в силу все «пенсионные» взносы за себя (и фиксированные, и с суммы превышения) ИП должны </w:t>
      </w:r>
      <w:proofErr w:type="gramStart"/>
      <w:r w:rsidRPr="009F0C7B">
        <w:rPr>
          <w:rFonts w:ascii="Arial" w:eastAsia="Times New Roman" w:hAnsi="Arial" w:cs="Arial"/>
          <w:color w:val="333333"/>
          <w:sz w:val="21"/>
          <w:szCs w:val="21"/>
        </w:rPr>
        <w:t>будут</w:t>
      </w:r>
      <w:proofErr w:type="gramEnd"/>
      <w:r w:rsidRPr="009F0C7B">
        <w:rPr>
          <w:rFonts w:ascii="Arial" w:eastAsia="Times New Roman" w:hAnsi="Arial" w:cs="Arial"/>
          <w:color w:val="333333"/>
          <w:sz w:val="21"/>
          <w:szCs w:val="21"/>
        </w:rPr>
        <w:t xml:space="preserve"> будет перечислять по «старому» КБК — 182 1 0202140 06 1110 160. Сейчас новый приказ Минфина находится на регистрации в Минюсте. Если Минюст признает приказ не нуждающимся в регистрации (как делал это ранее с подобными приказами), то новые КБК начнут действовать с даты публикации на </w:t>
      </w:r>
      <w:proofErr w:type="gramStart"/>
      <w:r w:rsidRPr="009F0C7B">
        <w:rPr>
          <w:rFonts w:ascii="Arial" w:eastAsia="Times New Roman" w:hAnsi="Arial" w:cs="Arial"/>
          <w:color w:val="333333"/>
          <w:sz w:val="21"/>
          <w:szCs w:val="21"/>
        </w:rPr>
        <w:t>о</w:t>
      </w:r>
      <w:hyperlink r:id="rId9" w:tgtFrame="_blank" w:history="1"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фициальном</w:t>
        </w:r>
        <w:proofErr w:type="gramEnd"/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 xml:space="preserve"> </w:t>
        </w:r>
        <w:proofErr w:type="spellStart"/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интернет-портале</w:t>
        </w:r>
        <w:proofErr w:type="spellEnd"/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 xml:space="preserve"> правовой информации</w:t>
        </w:r>
      </w:hyperlink>
      <w:r w:rsidRPr="009F0C7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F0C7B" w:rsidRPr="009F0C7B" w:rsidRDefault="009F0C7B" w:rsidP="009F0C7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F0C7B">
        <w:rPr>
          <w:rFonts w:ascii="Arial" w:eastAsia="Times New Roman" w:hAnsi="Arial" w:cs="Arial"/>
          <w:color w:val="333333"/>
          <w:sz w:val="21"/>
          <w:szCs w:val="21"/>
        </w:rPr>
        <w:t>Напомним, что раньше предприниматели и прочие «частники» (например, адвокаты) должны были уплачивать пенсионные взносы с доходов, превышающих 300 000 руб., не позднее 1 апреля следующего года. Однако начиная с отчетности за 2017 год, эту часть взносов нужно платить не позднее 1 июля (новая редакция п. 2 ст. </w:t>
      </w:r>
      <w:hyperlink r:id="rId10" w:anchor="h23044" w:tgtFrame="_blank" w:history="1">
        <w:r w:rsidRPr="009F0C7B">
          <w:rPr>
            <w:rFonts w:ascii="Arial" w:eastAsia="Times New Roman" w:hAnsi="Arial" w:cs="Arial"/>
            <w:color w:val="428BCA"/>
            <w:sz w:val="21"/>
            <w:u w:val="single"/>
          </w:rPr>
          <w:t>432</w:t>
        </w:r>
      </w:hyperlink>
      <w:r w:rsidRPr="009F0C7B">
        <w:rPr>
          <w:rFonts w:ascii="Arial" w:eastAsia="Times New Roman" w:hAnsi="Arial" w:cs="Arial"/>
          <w:color w:val="333333"/>
          <w:sz w:val="21"/>
          <w:szCs w:val="21"/>
        </w:rPr>
        <w:t> НК РФ).</w:t>
      </w:r>
    </w:p>
    <w:p w:rsidR="009F0C7B" w:rsidRPr="009F0C7B" w:rsidRDefault="009F0C7B" w:rsidP="009F0C7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F0C7B">
        <w:rPr>
          <w:rFonts w:ascii="Arial" w:eastAsia="Times New Roman" w:hAnsi="Arial" w:cs="Arial"/>
          <w:color w:val="333333"/>
          <w:sz w:val="21"/>
          <w:szCs w:val="21"/>
        </w:rPr>
        <w:t>Это значит, что взносы с суммы превышения за 2017 год нужно перечислить не позднее 2 июля 2018 года (так как 1 июля 2018 года приходится на воскресенье). Так что тем, кто еще не успел заплатить взносы с суммы превышения, лучше подождать публикации приказа Минфина и перечислить их по тому КБК, что и фиксированную часть.</w:t>
      </w:r>
    </w:p>
    <w:p w:rsidR="00496CA3" w:rsidRDefault="00496CA3"/>
    <w:sectPr w:rsidR="004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C7B"/>
    <w:rsid w:val="00496CA3"/>
    <w:rsid w:val="009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0C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0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5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document/?group_type=&amp;q_4=&amp;DOCUMENT_NUMER_4=&amp;M_DATE_from_4=&amp;M_DATE_to_4=&amp;P_DATE_from_4=01.03.2018&amp;P_DATE_to_4=01.03.2018&amp;TYPE_ID_4%5B%5D=2&amp;t_4=1046313622&amp;order_4=P_DATE&amp;dir_4=DE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06680&amp;promocode=09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8807&amp;promocode=0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fin.ru/common/upload/library/2018/03/main/prik35n_ot_280218.pdf" TargetMode="External"/><Relationship Id="rId10" Type="http://schemas.openxmlformats.org/officeDocument/2006/relationships/hyperlink" Target="https://normativ.kontur.ru/document?moduleId=1&amp;documentId=309291&amp;promocode=0957" TargetMode="External"/><Relationship Id="rId4" Type="http://schemas.openxmlformats.org/officeDocument/2006/relationships/hyperlink" Target="https://www.buhonline.ru/pub/news/2015/10/10371" TargetMode="Externa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2018-03-27T05:57:00Z</dcterms:created>
  <dcterms:modified xsi:type="dcterms:W3CDTF">2018-03-27T05:57:00Z</dcterms:modified>
</cp:coreProperties>
</file>